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C0C16" w14:textId="77777777" w:rsidR="00E26FF1" w:rsidRPr="003B04FD" w:rsidRDefault="00C07BA9" w:rsidP="00C07BA9">
      <w:pPr>
        <w:jc w:val="center"/>
        <w:rPr>
          <w:b/>
          <w:lang w:val="eu-ES"/>
        </w:rPr>
      </w:pPr>
      <w:bookmarkStart w:id="0" w:name="_Hlk75788121"/>
      <w:r w:rsidRPr="003B04FD">
        <w:rPr>
          <w:b/>
          <w:lang w:val="eu-ES"/>
        </w:rPr>
        <w:t>Lau murgiltze egitasmoak eskola elebidunetan 2021 sartzerako</w:t>
      </w:r>
    </w:p>
    <w:p w14:paraId="40184849" w14:textId="77777777" w:rsidR="00C07BA9" w:rsidRPr="003B04FD" w:rsidRDefault="00C07BA9" w:rsidP="00C07BA9">
      <w:pPr>
        <w:jc w:val="center"/>
        <w:rPr>
          <w:b/>
          <w:lang w:val="eu-ES"/>
        </w:rPr>
      </w:pPr>
      <w:r w:rsidRPr="003B04FD">
        <w:rPr>
          <w:b/>
          <w:lang w:val="eu-ES"/>
        </w:rPr>
        <w:t>Elkarretaratzea uztailaren 6an Ortzaizen</w:t>
      </w:r>
    </w:p>
    <w:p w14:paraId="7E99FD5F" w14:textId="77777777" w:rsidR="00C07BA9" w:rsidRPr="003B04FD" w:rsidRDefault="00C07BA9">
      <w:pPr>
        <w:rPr>
          <w:lang w:val="eu-ES"/>
        </w:rPr>
      </w:pPr>
    </w:p>
    <w:p w14:paraId="749A1214" w14:textId="77777777" w:rsidR="00C07BA9" w:rsidRPr="003B04FD" w:rsidRDefault="00C07BA9" w:rsidP="00264F20">
      <w:pPr>
        <w:jc w:val="both"/>
        <w:rPr>
          <w:lang w:val="eu-ES"/>
        </w:rPr>
      </w:pPr>
      <w:r w:rsidRPr="003B04FD">
        <w:rPr>
          <w:lang w:val="eu-ES"/>
        </w:rPr>
        <w:t>198</w:t>
      </w:r>
      <w:r w:rsidR="005E265D" w:rsidRPr="003B04FD">
        <w:rPr>
          <w:lang w:val="eu-ES"/>
        </w:rPr>
        <w:t>0</w:t>
      </w:r>
      <w:r w:rsidRPr="003B04FD">
        <w:rPr>
          <w:lang w:val="eu-ES"/>
        </w:rPr>
        <w:t xml:space="preserve"> urtea</w:t>
      </w:r>
      <w:r w:rsidR="005E265D" w:rsidRPr="003B04FD">
        <w:rPr>
          <w:lang w:val="eu-ES"/>
        </w:rPr>
        <w:t>k</w:t>
      </w:r>
      <w:r w:rsidRPr="003B04FD">
        <w:rPr>
          <w:lang w:val="eu-ES"/>
        </w:rPr>
        <w:t xml:space="preserve"> geroz</w:t>
      </w:r>
      <w:r w:rsidR="00F73CF3" w:rsidRPr="003B04FD">
        <w:rPr>
          <w:lang w:val="eu-ES"/>
        </w:rPr>
        <w:t xml:space="preserve">, haurrak euskaraz eskolatzen </w:t>
      </w:r>
      <w:r w:rsidRPr="003B04FD">
        <w:rPr>
          <w:lang w:val="eu-ES"/>
        </w:rPr>
        <w:t>ahal</w:t>
      </w:r>
      <w:r w:rsidR="00F73CF3" w:rsidRPr="003B04FD">
        <w:rPr>
          <w:lang w:val="eu-ES"/>
        </w:rPr>
        <w:t xml:space="preserve"> dira irakaskuntza </w:t>
      </w:r>
      <w:r w:rsidR="005E265D" w:rsidRPr="003B04FD">
        <w:rPr>
          <w:lang w:val="eu-ES"/>
        </w:rPr>
        <w:t>elebidunean</w:t>
      </w:r>
      <w:r w:rsidR="00F73CF3" w:rsidRPr="003B04FD">
        <w:rPr>
          <w:lang w:val="eu-ES"/>
        </w:rPr>
        <w:t xml:space="preserve">, </w:t>
      </w:r>
      <w:r w:rsidRPr="003B04FD">
        <w:rPr>
          <w:lang w:val="eu-ES"/>
        </w:rPr>
        <w:t xml:space="preserve">oren parekotasunean. </w:t>
      </w:r>
      <w:proofErr w:type="spellStart"/>
      <w:r w:rsidRPr="003B04FD">
        <w:rPr>
          <w:lang w:val="eu-ES"/>
        </w:rPr>
        <w:t>Familiengan</w:t>
      </w:r>
      <w:proofErr w:type="spellEnd"/>
      <w:r w:rsidRPr="003B04FD">
        <w:rPr>
          <w:lang w:val="eu-ES"/>
        </w:rPr>
        <w:t xml:space="preserve"> arrakasta </w:t>
      </w:r>
      <w:r w:rsidR="00264F20" w:rsidRPr="003B04FD">
        <w:rPr>
          <w:lang w:val="eu-ES"/>
        </w:rPr>
        <w:t xml:space="preserve">handia </w:t>
      </w:r>
      <w:r w:rsidRPr="003B04FD">
        <w:rPr>
          <w:lang w:val="eu-ES"/>
        </w:rPr>
        <w:t xml:space="preserve">du eskaintzak, eta gaur egun </w:t>
      </w:r>
      <w:r w:rsidR="005E265D" w:rsidRPr="003B04FD">
        <w:rPr>
          <w:lang w:val="eu-ES"/>
        </w:rPr>
        <w:t>10 </w:t>
      </w:r>
      <w:r w:rsidRPr="003B04FD">
        <w:rPr>
          <w:lang w:val="eu-ES"/>
        </w:rPr>
        <w:t>000</w:t>
      </w:r>
      <w:r w:rsidR="005E265D" w:rsidRPr="003B04FD">
        <w:rPr>
          <w:lang w:val="eu-ES"/>
        </w:rPr>
        <w:t>tik gora</w:t>
      </w:r>
      <w:r w:rsidRPr="003B04FD">
        <w:rPr>
          <w:lang w:val="eu-ES"/>
        </w:rPr>
        <w:t xml:space="preserve"> ikasle </w:t>
      </w:r>
      <w:r w:rsidR="00264F20" w:rsidRPr="003B04FD">
        <w:rPr>
          <w:lang w:val="eu-ES"/>
        </w:rPr>
        <w:t>izanez</w:t>
      </w:r>
      <w:r w:rsidRPr="003B04FD">
        <w:rPr>
          <w:lang w:val="eu-ES"/>
        </w:rPr>
        <w:t xml:space="preserve"> sail </w:t>
      </w:r>
      <w:proofErr w:type="spellStart"/>
      <w:r w:rsidRPr="003B04FD">
        <w:rPr>
          <w:lang w:val="eu-ES"/>
        </w:rPr>
        <w:t>hortan</w:t>
      </w:r>
      <w:proofErr w:type="spellEnd"/>
      <w:r w:rsidRPr="003B04FD">
        <w:rPr>
          <w:lang w:val="eu-ES"/>
        </w:rPr>
        <w:t xml:space="preserve">, irakaskuntza </w:t>
      </w:r>
      <w:r w:rsidR="005E265D" w:rsidRPr="003B04FD">
        <w:rPr>
          <w:lang w:val="eu-ES"/>
        </w:rPr>
        <w:t>elebidunak</w:t>
      </w:r>
      <w:r w:rsidRPr="003B04FD">
        <w:rPr>
          <w:lang w:val="eu-ES"/>
        </w:rPr>
        <w:t xml:space="preserve"> </w:t>
      </w:r>
      <w:r w:rsidR="00F73CF3" w:rsidRPr="003B04FD">
        <w:rPr>
          <w:lang w:val="eu-ES"/>
        </w:rPr>
        <w:t>toki</w:t>
      </w:r>
      <w:r w:rsidRPr="003B04FD">
        <w:rPr>
          <w:lang w:val="eu-ES"/>
        </w:rPr>
        <w:t xml:space="preserve"> </w:t>
      </w:r>
      <w:r w:rsidR="00F73CF3" w:rsidRPr="003B04FD">
        <w:rPr>
          <w:lang w:val="eu-ES"/>
        </w:rPr>
        <w:t>handia</w:t>
      </w:r>
      <w:r w:rsidRPr="003B04FD">
        <w:rPr>
          <w:lang w:val="eu-ES"/>
        </w:rPr>
        <w:t xml:space="preserve"> du </w:t>
      </w:r>
      <w:r w:rsidR="00264F20" w:rsidRPr="003B04FD">
        <w:rPr>
          <w:lang w:val="eu-ES"/>
        </w:rPr>
        <w:t xml:space="preserve">eskolaren barna egiten den </w:t>
      </w:r>
      <w:r w:rsidRPr="003B04FD">
        <w:rPr>
          <w:lang w:val="eu-ES"/>
        </w:rPr>
        <w:t>euskararen transmisioan.</w:t>
      </w:r>
    </w:p>
    <w:p w14:paraId="55B4911C" w14:textId="77777777" w:rsidR="00C07BA9" w:rsidRPr="003B04FD" w:rsidRDefault="00C07BA9" w:rsidP="00264F20">
      <w:pPr>
        <w:jc w:val="both"/>
        <w:rPr>
          <w:lang w:val="eu-ES"/>
        </w:rPr>
      </w:pPr>
    </w:p>
    <w:p w14:paraId="0B2FC527" w14:textId="77777777" w:rsidR="004E64B5" w:rsidRPr="003B04FD" w:rsidRDefault="0027283F" w:rsidP="004E64B5">
      <w:pPr>
        <w:jc w:val="both"/>
        <w:rPr>
          <w:lang w:val="eu-ES"/>
        </w:rPr>
      </w:pPr>
      <w:r w:rsidRPr="003B04FD">
        <w:rPr>
          <w:lang w:val="eu-ES"/>
        </w:rPr>
        <w:t xml:space="preserve">Ikasle kopuruak handituz bezala, sistemaren emaitza pedagogikoak </w:t>
      </w:r>
      <w:r w:rsidR="00100EDE" w:rsidRPr="003B04FD">
        <w:rPr>
          <w:lang w:val="eu-ES"/>
        </w:rPr>
        <w:t xml:space="preserve">nola </w:t>
      </w:r>
      <w:r w:rsidRPr="003B04FD">
        <w:rPr>
          <w:lang w:val="eu-ES"/>
        </w:rPr>
        <w:t xml:space="preserve">hobetu </w:t>
      </w:r>
      <w:r w:rsidR="00100EDE" w:rsidRPr="003B04FD">
        <w:rPr>
          <w:lang w:val="eu-ES"/>
        </w:rPr>
        <w:t>bilatu da</w:t>
      </w:r>
      <w:r w:rsidR="0034461F" w:rsidRPr="003B04FD">
        <w:rPr>
          <w:lang w:val="eu-ES"/>
        </w:rPr>
        <w:t xml:space="preserve"> denboran zehar</w:t>
      </w:r>
      <w:r w:rsidRPr="003B04FD">
        <w:rPr>
          <w:lang w:val="eu-ES"/>
        </w:rPr>
        <w:t>. 2008tik</w:t>
      </w:r>
      <w:r w:rsidR="00264F20" w:rsidRPr="003B04FD">
        <w:rPr>
          <w:lang w:val="eu-ES"/>
        </w:rPr>
        <w:t xml:space="preserve"> aitzina</w:t>
      </w:r>
      <w:r w:rsidRPr="003B04FD">
        <w:rPr>
          <w:lang w:val="eu-ES"/>
        </w:rPr>
        <w:t>, Euskararen erakunde publikoak</w:t>
      </w:r>
      <w:r w:rsidR="0034461F" w:rsidRPr="003B04FD">
        <w:rPr>
          <w:lang w:val="eu-ES"/>
        </w:rPr>
        <w:t xml:space="preserve"> euskaraz egiten zen</w:t>
      </w:r>
      <w:r w:rsidRPr="003B04FD">
        <w:rPr>
          <w:lang w:val="eu-ES"/>
        </w:rPr>
        <w:t xml:space="preserve"> klase denbora </w:t>
      </w:r>
      <w:r w:rsidR="00100EDE" w:rsidRPr="003B04FD">
        <w:rPr>
          <w:lang w:val="eu-ES"/>
        </w:rPr>
        <w:t xml:space="preserve">emendatzea gomendatu </w:t>
      </w:r>
      <w:r w:rsidR="00873B3B" w:rsidRPr="003B04FD">
        <w:rPr>
          <w:lang w:val="eu-ES"/>
        </w:rPr>
        <w:t>zuen</w:t>
      </w:r>
      <w:r w:rsidR="00100EDE" w:rsidRPr="003B04FD">
        <w:rPr>
          <w:lang w:val="eu-ES"/>
        </w:rPr>
        <w:t xml:space="preserve">. Ondotik, murgiltzean ari diren ama eskolak abiatu </w:t>
      </w:r>
      <w:r w:rsidR="00264F20" w:rsidRPr="003B04FD">
        <w:rPr>
          <w:lang w:val="eu-ES"/>
        </w:rPr>
        <w:t>ziren</w:t>
      </w:r>
      <w:r w:rsidR="00100EDE" w:rsidRPr="003B04FD">
        <w:rPr>
          <w:lang w:val="eu-ES"/>
        </w:rPr>
        <w:t>, Hezkuntza kodeak onartzen duen esperimentazio modua</w:t>
      </w:r>
      <w:r w:rsidR="0034461F" w:rsidRPr="003B04FD">
        <w:rPr>
          <w:lang w:val="eu-ES"/>
        </w:rPr>
        <w:t xml:space="preserve"> erabiliz</w:t>
      </w:r>
      <w:r w:rsidR="00100EDE" w:rsidRPr="003B04FD">
        <w:rPr>
          <w:lang w:val="eu-ES"/>
        </w:rPr>
        <w:t>.</w:t>
      </w:r>
    </w:p>
    <w:p w14:paraId="42AB24D0" w14:textId="77777777" w:rsidR="009921E2" w:rsidRPr="003B04FD" w:rsidRDefault="009921E2" w:rsidP="004E64B5">
      <w:pPr>
        <w:jc w:val="both"/>
        <w:rPr>
          <w:lang w:val="eu-ES"/>
        </w:rPr>
      </w:pPr>
    </w:p>
    <w:p w14:paraId="3AB00984" w14:textId="77777777" w:rsidR="00D4798A" w:rsidRPr="003B04FD" w:rsidRDefault="00100EDE" w:rsidP="004E64B5">
      <w:pPr>
        <w:jc w:val="both"/>
        <w:rPr>
          <w:lang w:val="eu-ES"/>
        </w:rPr>
      </w:pPr>
      <w:r w:rsidRPr="003B04FD">
        <w:rPr>
          <w:lang w:val="eu-ES"/>
        </w:rPr>
        <w:t>Gaur egun 20 ama eskola badaude sail publikoan, eta 19 sail katolikoan, 1 100 haur</w:t>
      </w:r>
      <w:r w:rsidR="00264F20" w:rsidRPr="003B04FD">
        <w:rPr>
          <w:lang w:val="eu-ES"/>
        </w:rPr>
        <w:t xml:space="preserve"> orotara</w:t>
      </w:r>
      <w:r w:rsidRPr="003B04FD">
        <w:rPr>
          <w:lang w:val="eu-ES"/>
        </w:rPr>
        <w:t xml:space="preserve"> Donibane Garazin, Baionan, Biarritzen, baita </w:t>
      </w:r>
      <w:r w:rsidR="005E265D" w:rsidRPr="003B04FD">
        <w:rPr>
          <w:lang w:val="eu-ES"/>
        </w:rPr>
        <w:t xml:space="preserve">Donapaleun, </w:t>
      </w:r>
      <w:r w:rsidRPr="003B04FD">
        <w:rPr>
          <w:lang w:val="eu-ES"/>
        </w:rPr>
        <w:t>Bankan edo Arnegin gaindi. Aspaldian euskara desagertua den hirietan, baita</w:t>
      </w:r>
      <w:r w:rsidR="0034461F" w:rsidRPr="003B04FD">
        <w:rPr>
          <w:lang w:val="eu-ES"/>
        </w:rPr>
        <w:t xml:space="preserve"> ere hizkuntza bizirik dagon lurraldeetan. </w:t>
      </w:r>
      <w:proofErr w:type="spellStart"/>
      <w:r w:rsidR="0034461F" w:rsidRPr="003B04FD">
        <w:rPr>
          <w:lang w:val="eu-ES"/>
        </w:rPr>
        <w:t>Xiberua</w:t>
      </w:r>
      <w:r w:rsidR="00873B3B" w:rsidRPr="003B04FD">
        <w:rPr>
          <w:lang w:val="eu-ES"/>
        </w:rPr>
        <w:t>n</w:t>
      </w:r>
      <w:proofErr w:type="spellEnd"/>
      <w:r w:rsidRPr="003B04FD">
        <w:rPr>
          <w:lang w:val="eu-ES"/>
        </w:rPr>
        <w:t xml:space="preserve"> </w:t>
      </w:r>
      <w:r w:rsidR="00873B3B" w:rsidRPr="003B04FD">
        <w:rPr>
          <w:lang w:val="eu-ES"/>
        </w:rPr>
        <w:t>momentuz ez dago</w:t>
      </w:r>
      <w:r w:rsidRPr="003B04FD">
        <w:rPr>
          <w:lang w:val="eu-ES"/>
        </w:rPr>
        <w:t xml:space="preserve"> horrelako etsenplu</w:t>
      </w:r>
      <w:r w:rsidR="00264F20" w:rsidRPr="003B04FD">
        <w:rPr>
          <w:lang w:val="eu-ES"/>
        </w:rPr>
        <w:t>rik</w:t>
      </w:r>
      <w:r w:rsidRPr="003B04FD">
        <w:rPr>
          <w:lang w:val="eu-ES"/>
        </w:rPr>
        <w:t>.</w:t>
      </w:r>
    </w:p>
    <w:p w14:paraId="0E69F183" w14:textId="77777777" w:rsidR="00100EDE" w:rsidRPr="003B04FD" w:rsidRDefault="00100EDE" w:rsidP="004E64B5">
      <w:pPr>
        <w:jc w:val="both"/>
        <w:rPr>
          <w:lang w:val="eu-ES"/>
        </w:rPr>
      </w:pPr>
      <w:r w:rsidRPr="003B04FD">
        <w:rPr>
          <w:lang w:val="eu-ES"/>
        </w:rPr>
        <w:t>2021ko sartzerako, lau eskola dira ama eskola murgiltzean idekitzea galdegiten dutenak: Aiherra (sail katolikoa), Arrosa-Ortzaize, Idauze-Mendi eta Larraine (sail publikoa).</w:t>
      </w:r>
    </w:p>
    <w:p w14:paraId="1162D8ED" w14:textId="77777777" w:rsidR="00100EDE" w:rsidRPr="003B04FD" w:rsidRDefault="00100EDE" w:rsidP="004E64B5">
      <w:pPr>
        <w:jc w:val="both"/>
        <w:rPr>
          <w:lang w:val="eu-ES"/>
        </w:rPr>
      </w:pPr>
      <w:r w:rsidRPr="003B04FD">
        <w:rPr>
          <w:lang w:val="eu-ES"/>
        </w:rPr>
        <w:t xml:space="preserve"> </w:t>
      </w:r>
    </w:p>
    <w:p w14:paraId="1828C7A1" w14:textId="77777777" w:rsidR="0062415E" w:rsidRPr="003B04FD" w:rsidRDefault="0034461F" w:rsidP="0062415E">
      <w:pPr>
        <w:jc w:val="both"/>
        <w:rPr>
          <w:lang w:val="eu-ES"/>
        </w:rPr>
      </w:pPr>
      <w:r w:rsidRPr="003B04FD">
        <w:rPr>
          <w:lang w:val="eu-ES"/>
        </w:rPr>
        <w:t>Idekitzeak egin ahala, i</w:t>
      </w:r>
      <w:r w:rsidR="00893294" w:rsidRPr="003B04FD">
        <w:rPr>
          <w:lang w:val="eu-ES"/>
        </w:rPr>
        <w:t xml:space="preserve">rakasleek zein burasoek guziz laudatzen dute </w:t>
      </w:r>
      <w:r w:rsidR="00264F20" w:rsidRPr="003B04FD">
        <w:rPr>
          <w:lang w:val="eu-ES"/>
        </w:rPr>
        <w:t>haurr</w:t>
      </w:r>
      <w:r w:rsidR="00E92C98" w:rsidRPr="003B04FD">
        <w:rPr>
          <w:lang w:val="eu-ES"/>
        </w:rPr>
        <w:t>en</w:t>
      </w:r>
      <w:r w:rsidRPr="003B04FD">
        <w:rPr>
          <w:lang w:val="eu-ES"/>
        </w:rPr>
        <w:t xml:space="preserve"> </w:t>
      </w:r>
      <w:r w:rsidR="00264F20" w:rsidRPr="003B04FD">
        <w:rPr>
          <w:lang w:val="eu-ES"/>
        </w:rPr>
        <w:t xml:space="preserve">murgiltze </w:t>
      </w:r>
      <w:r w:rsidR="00E92C98" w:rsidRPr="003B04FD">
        <w:rPr>
          <w:lang w:val="eu-ES"/>
        </w:rPr>
        <w:t xml:space="preserve">goiztiar </w:t>
      </w:r>
      <w:r w:rsidR="00264F20" w:rsidRPr="003B04FD">
        <w:rPr>
          <w:lang w:val="eu-ES"/>
        </w:rPr>
        <w:t>hori</w:t>
      </w:r>
      <w:r w:rsidRPr="003B04FD">
        <w:rPr>
          <w:lang w:val="eu-ES"/>
        </w:rPr>
        <w:t xml:space="preserve"> euskaran</w:t>
      </w:r>
      <w:r w:rsidR="00893294" w:rsidRPr="003B04FD">
        <w:rPr>
          <w:lang w:val="eu-ES"/>
        </w:rPr>
        <w:t xml:space="preserve">. Bizkitartean, </w:t>
      </w:r>
      <w:proofErr w:type="spellStart"/>
      <w:r w:rsidR="00893294" w:rsidRPr="003B04FD">
        <w:rPr>
          <w:lang w:val="eu-ES"/>
        </w:rPr>
        <w:t>Hezkunde</w:t>
      </w:r>
      <w:proofErr w:type="spellEnd"/>
      <w:r w:rsidR="00893294" w:rsidRPr="003B04FD">
        <w:rPr>
          <w:lang w:val="eu-ES"/>
        </w:rPr>
        <w:t xml:space="preserve"> nazionalak begi txarrez ikusten du</w:t>
      </w:r>
      <w:r w:rsidRPr="003B04FD">
        <w:rPr>
          <w:lang w:val="eu-ES"/>
        </w:rPr>
        <w:t xml:space="preserve"> </w:t>
      </w:r>
      <w:r w:rsidR="00893294" w:rsidRPr="003B04FD">
        <w:rPr>
          <w:lang w:val="eu-ES"/>
        </w:rPr>
        <w:t>eredu esperimental hori</w:t>
      </w:r>
      <w:r w:rsidR="00264F20" w:rsidRPr="003B04FD">
        <w:rPr>
          <w:lang w:val="eu-ES"/>
        </w:rPr>
        <w:t xml:space="preserve"> </w:t>
      </w:r>
      <w:r w:rsidRPr="003B04FD">
        <w:rPr>
          <w:lang w:val="eu-ES"/>
        </w:rPr>
        <w:t>sail elebidun guzira hedatzeko bidean</w:t>
      </w:r>
      <w:r w:rsidR="00893294" w:rsidRPr="003B04FD">
        <w:rPr>
          <w:lang w:val="eu-ES"/>
        </w:rPr>
        <w:t xml:space="preserve">. Nahiz ebaluaketa guziek emaitza bikainak erakutsi, frantsesarentzat </w:t>
      </w:r>
      <w:proofErr w:type="spellStart"/>
      <w:r w:rsidR="00893294" w:rsidRPr="003B04FD">
        <w:rPr>
          <w:lang w:val="eu-ES"/>
        </w:rPr>
        <w:t>nihungo</w:t>
      </w:r>
      <w:proofErr w:type="spellEnd"/>
      <w:r w:rsidR="00893294" w:rsidRPr="003B04FD">
        <w:rPr>
          <w:lang w:val="eu-ES"/>
        </w:rPr>
        <w:t xml:space="preserve"> kalterik gabe, </w:t>
      </w:r>
      <w:proofErr w:type="spellStart"/>
      <w:r w:rsidR="00893294" w:rsidRPr="003B04FD">
        <w:rPr>
          <w:lang w:val="eu-ES"/>
        </w:rPr>
        <w:t>Hezkunde</w:t>
      </w:r>
      <w:proofErr w:type="spellEnd"/>
      <w:r w:rsidR="00893294" w:rsidRPr="003B04FD">
        <w:rPr>
          <w:lang w:val="eu-ES"/>
        </w:rPr>
        <w:t xml:space="preserve"> nazionalak ez du murgiltze klase berririk onartzen 2019tik geroz. </w:t>
      </w:r>
    </w:p>
    <w:p w14:paraId="6F7F228F" w14:textId="77777777" w:rsidR="00FF5C04" w:rsidRPr="003B04FD" w:rsidRDefault="00893294" w:rsidP="0062415E">
      <w:pPr>
        <w:jc w:val="both"/>
        <w:rPr>
          <w:lang w:val="eu-ES"/>
        </w:rPr>
      </w:pPr>
      <w:r w:rsidRPr="003B04FD">
        <w:rPr>
          <w:lang w:val="eu-ES"/>
        </w:rPr>
        <w:t>Burasoen eta elkarteen</w:t>
      </w:r>
      <w:r w:rsidR="00264F20" w:rsidRPr="003B04FD">
        <w:rPr>
          <w:lang w:val="eu-ES"/>
        </w:rPr>
        <w:t xml:space="preserve"> mobilizatze ind</w:t>
      </w:r>
      <w:r w:rsidRPr="003B04FD">
        <w:rPr>
          <w:lang w:val="eu-ES"/>
        </w:rPr>
        <w:t xml:space="preserve">artsuak, Euskararen erakunde publikoko hautetsiek </w:t>
      </w:r>
      <w:proofErr w:type="spellStart"/>
      <w:r w:rsidRPr="003B04FD">
        <w:rPr>
          <w:lang w:val="eu-ES"/>
        </w:rPr>
        <w:t>Hezkunde</w:t>
      </w:r>
      <w:proofErr w:type="spellEnd"/>
      <w:r w:rsidRPr="003B04FD">
        <w:rPr>
          <w:lang w:val="eu-ES"/>
        </w:rPr>
        <w:t xml:space="preserve"> nazionalarekin ereman hainbat eztabaida, Euskal Herriko herrien erabaki fermuak behar izan dira Estatua</w:t>
      </w:r>
      <w:r w:rsidR="00264F20" w:rsidRPr="003B04FD">
        <w:rPr>
          <w:lang w:val="eu-ES"/>
        </w:rPr>
        <w:t xml:space="preserve">k ezarri </w:t>
      </w:r>
      <w:r w:rsidRPr="003B04FD">
        <w:rPr>
          <w:lang w:val="eu-ES"/>
        </w:rPr>
        <w:t xml:space="preserve">trabak gainditzeko. Horrela lortu ziren Irisarriko </w:t>
      </w:r>
      <w:r w:rsidR="00E92C98" w:rsidRPr="003B04FD">
        <w:rPr>
          <w:lang w:val="eu-ES"/>
        </w:rPr>
        <w:t xml:space="preserve">eta Ainhoa </w:t>
      </w:r>
      <w:r w:rsidRPr="003B04FD">
        <w:rPr>
          <w:lang w:val="eu-ES"/>
        </w:rPr>
        <w:t>eskol</w:t>
      </w:r>
      <w:r w:rsidR="00E92C98" w:rsidRPr="003B04FD">
        <w:rPr>
          <w:lang w:val="eu-ES"/>
        </w:rPr>
        <w:t>et</w:t>
      </w:r>
      <w:r w:rsidRPr="003B04FD">
        <w:rPr>
          <w:lang w:val="eu-ES"/>
        </w:rPr>
        <w:t>ako murgiltze klase idekitzea</w:t>
      </w:r>
      <w:r w:rsidR="00E92C98" w:rsidRPr="003B04FD">
        <w:rPr>
          <w:lang w:val="eu-ES"/>
        </w:rPr>
        <w:t>k</w:t>
      </w:r>
      <w:r w:rsidRPr="003B04FD">
        <w:rPr>
          <w:lang w:val="eu-ES"/>
        </w:rPr>
        <w:t xml:space="preserve"> 2019an, Hiriburukoa 2020an, </w:t>
      </w:r>
      <w:r w:rsidR="00FF5C04" w:rsidRPr="003B04FD">
        <w:rPr>
          <w:lang w:val="eu-ES"/>
        </w:rPr>
        <w:t>murgiltze klase berrien idekitzeko protokolo itogarri bati uko egitea 2020ko larrazkenean.</w:t>
      </w:r>
    </w:p>
    <w:p w14:paraId="7B5DB531" w14:textId="77777777" w:rsidR="00893294" w:rsidRPr="003B04FD" w:rsidRDefault="00FF5C04" w:rsidP="0062415E">
      <w:pPr>
        <w:jc w:val="both"/>
        <w:rPr>
          <w:lang w:val="eu-ES"/>
        </w:rPr>
      </w:pPr>
      <w:r w:rsidRPr="003B04FD">
        <w:rPr>
          <w:lang w:val="eu-ES"/>
        </w:rPr>
        <w:t xml:space="preserve"> </w:t>
      </w:r>
    </w:p>
    <w:p w14:paraId="54FD12B5" w14:textId="77777777" w:rsidR="0062415E" w:rsidRPr="003B04FD" w:rsidRDefault="00FF5C04" w:rsidP="0062415E">
      <w:pPr>
        <w:jc w:val="both"/>
        <w:rPr>
          <w:lang w:val="eu-ES"/>
        </w:rPr>
      </w:pPr>
      <w:r w:rsidRPr="003B04FD">
        <w:rPr>
          <w:lang w:val="eu-ES"/>
        </w:rPr>
        <w:t xml:space="preserve">2021ko apirilean </w:t>
      </w:r>
      <w:proofErr w:type="spellStart"/>
      <w:r w:rsidRPr="003B04FD">
        <w:rPr>
          <w:lang w:val="eu-ES"/>
        </w:rPr>
        <w:t>Molac</w:t>
      </w:r>
      <w:proofErr w:type="spellEnd"/>
      <w:r w:rsidRPr="003B04FD">
        <w:rPr>
          <w:lang w:val="eu-ES"/>
        </w:rPr>
        <w:t xml:space="preserve"> legeak murgiltze eredua gehiengo zabal batez onetsi ondotik, konstituzio kontseiluak murgiltze ereduak konstituzioaren 2. artikuluarekin ez zuela bat egiten erabaki du.</w:t>
      </w:r>
    </w:p>
    <w:p w14:paraId="0BC397FA" w14:textId="77777777" w:rsidR="00946534" w:rsidRPr="003B04FD" w:rsidRDefault="00FF5C04" w:rsidP="004E64B5">
      <w:pPr>
        <w:jc w:val="both"/>
        <w:rPr>
          <w:lang w:val="eu-ES"/>
        </w:rPr>
      </w:pPr>
      <w:proofErr w:type="spellStart"/>
      <w:r w:rsidRPr="003B04FD">
        <w:rPr>
          <w:lang w:val="eu-ES"/>
        </w:rPr>
        <w:t>Alabainan</w:t>
      </w:r>
      <w:proofErr w:type="spellEnd"/>
      <w:r w:rsidRPr="003B04FD">
        <w:rPr>
          <w:lang w:val="eu-ES"/>
        </w:rPr>
        <w:t>, konstituzio kontseilua erakunde arau egile gorena da, eta bere epaiak legearen aldetik bait</w:t>
      </w:r>
      <w:r w:rsidR="00F3295D" w:rsidRPr="003B04FD">
        <w:rPr>
          <w:lang w:val="eu-ES"/>
        </w:rPr>
        <w:t>e</w:t>
      </w:r>
      <w:r w:rsidRPr="003B04FD">
        <w:rPr>
          <w:lang w:val="eu-ES"/>
        </w:rPr>
        <w:t xml:space="preserve">zpadakoak dira. Bizkitartean, </w:t>
      </w:r>
      <w:r w:rsidR="00F3295D" w:rsidRPr="003B04FD">
        <w:rPr>
          <w:lang w:val="eu-ES"/>
        </w:rPr>
        <w:t xml:space="preserve">lurralde </w:t>
      </w:r>
      <w:proofErr w:type="spellStart"/>
      <w:r w:rsidR="00F3295D" w:rsidRPr="003B04FD">
        <w:rPr>
          <w:lang w:val="eu-ES"/>
        </w:rPr>
        <w:t>huntan</w:t>
      </w:r>
      <w:proofErr w:type="spellEnd"/>
      <w:r w:rsidR="00F3295D" w:rsidRPr="003B04FD">
        <w:rPr>
          <w:lang w:val="eu-ES"/>
        </w:rPr>
        <w:t xml:space="preserve"> </w:t>
      </w:r>
      <w:r w:rsidR="00C837E5" w:rsidRPr="003B04FD">
        <w:rPr>
          <w:lang w:val="eu-ES"/>
        </w:rPr>
        <w:t>errealitate bazterrezin bat</w:t>
      </w:r>
      <w:r w:rsidR="00F3295D" w:rsidRPr="003B04FD">
        <w:rPr>
          <w:lang w:val="eu-ES"/>
        </w:rPr>
        <w:t xml:space="preserve"> hor dugu</w:t>
      </w:r>
      <w:r w:rsidR="00C837E5" w:rsidRPr="003B04FD">
        <w:rPr>
          <w:lang w:val="eu-ES"/>
        </w:rPr>
        <w:t xml:space="preserve">: burasoen galdera (murgiltzea galdegiten duten eskoletan %80 ez bada %90 gainditzen dute alde diren burasoek), irakaskuntza </w:t>
      </w:r>
      <w:r w:rsidR="0034461F" w:rsidRPr="003B04FD">
        <w:rPr>
          <w:lang w:val="eu-ES"/>
        </w:rPr>
        <w:t>eraginkor baten</w:t>
      </w:r>
      <w:r w:rsidR="00F3295D" w:rsidRPr="003B04FD">
        <w:rPr>
          <w:lang w:val="eu-ES"/>
        </w:rPr>
        <w:t xml:space="preserve"> bidez</w:t>
      </w:r>
      <w:r w:rsidR="00C837E5" w:rsidRPr="003B04FD">
        <w:rPr>
          <w:lang w:val="eu-ES"/>
        </w:rPr>
        <w:t xml:space="preserve"> </w:t>
      </w:r>
      <w:r w:rsidR="00F3295D" w:rsidRPr="003B04FD">
        <w:rPr>
          <w:lang w:val="eu-ES"/>
        </w:rPr>
        <w:t>euskara</w:t>
      </w:r>
      <w:r w:rsidR="00C837E5" w:rsidRPr="003B04FD">
        <w:rPr>
          <w:lang w:val="eu-ES"/>
        </w:rPr>
        <w:t xml:space="preserve"> berpizteko dugun urgentzia, hizkuntza politika ausarten aldeko adostasun politiko nagusia.</w:t>
      </w:r>
    </w:p>
    <w:p w14:paraId="69AA0CB6" w14:textId="77777777" w:rsidR="00C837E5" w:rsidRPr="003B04FD" w:rsidRDefault="00C837E5" w:rsidP="004E64B5">
      <w:pPr>
        <w:jc w:val="both"/>
        <w:rPr>
          <w:lang w:val="eu-ES"/>
        </w:rPr>
      </w:pPr>
    </w:p>
    <w:p w14:paraId="3BB6997B" w14:textId="77777777" w:rsidR="00A72B7D" w:rsidRPr="003B04FD" w:rsidRDefault="00C837E5" w:rsidP="004E64B5">
      <w:pPr>
        <w:jc w:val="both"/>
        <w:rPr>
          <w:b/>
          <w:lang w:val="eu-ES"/>
        </w:rPr>
      </w:pPr>
      <w:r w:rsidRPr="003B04FD">
        <w:rPr>
          <w:b/>
          <w:lang w:val="eu-ES"/>
        </w:rPr>
        <w:t>Gure egoeraz ezjakinean den instituzio baten manuaren aitz</w:t>
      </w:r>
      <w:r w:rsidR="00F3295D" w:rsidRPr="003B04FD">
        <w:rPr>
          <w:b/>
          <w:lang w:val="eu-ES"/>
        </w:rPr>
        <w:t>i</w:t>
      </w:r>
      <w:r w:rsidRPr="003B04FD">
        <w:rPr>
          <w:b/>
          <w:lang w:val="eu-ES"/>
        </w:rPr>
        <w:t xml:space="preserve">nean ez dugu amor eman nahi, eta 2021ko sartzerako murgiltze klase idekitzeak aldarrikatzen segitzen dugu. Eskola </w:t>
      </w:r>
      <w:r w:rsidR="005E265D" w:rsidRPr="003B04FD">
        <w:rPr>
          <w:b/>
          <w:lang w:val="eu-ES"/>
        </w:rPr>
        <w:t>elebiduna</w:t>
      </w:r>
      <w:r w:rsidR="005045D2" w:rsidRPr="003B04FD">
        <w:rPr>
          <w:b/>
          <w:lang w:val="eu-ES"/>
        </w:rPr>
        <w:t xml:space="preserve"> ere</w:t>
      </w:r>
      <w:r w:rsidRPr="003B04FD">
        <w:rPr>
          <w:b/>
          <w:lang w:val="eu-ES"/>
        </w:rPr>
        <w:t>, gure haurren eskola, gure hizkuntzaren iraupenaren berme i</w:t>
      </w:r>
      <w:r w:rsidR="00F3295D" w:rsidRPr="003B04FD">
        <w:rPr>
          <w:b/>
          <w:lang w:val="eu-ES"/>
        </w:rPr>
        <w:t>zatea</w:t>
      </w:r>
      <w:r w:rsidRPr="003B04FD">
        <w:rPr>
          <w:b/>
          <w:lang w:val="eu-ES"/>
        </w:rPr>
        <w:t xml:space="preserve"> </w:t>
      </w:r>
      <w:r w:rsidR="005045D2" w:rsidRPr="003B04FD">
        <w:rPr>
          <w:b/>
          <w:lang w:val="eu-ES"/>
        </w:rPr>
        <w:t>nahi dugu.</w:t>
      </w:r>
    </w:p>
    <w:p w14:paraId="672AC4B8" w14:textId="77777777" w:rsidR="005045D2" w:rsidRPr="003B04FD" w:rsidRDefault="005045D2" w:rsidP="004E64B5">
      <w:pPr>
        <w:jc w:val="both"/>
        <w:rPr>
          <w:b/>
          <w:lang w:val="eu-ES"/>
        </w:rPr>
      </w:pPr>
    </w:p>
    <w:p w14:paraId="6EC9BA28" w14:textId="77777777" w:rsidR="005045D2" w:rsidRPr="003B04FD" w:rsidRDefault="005045D2" w:rsidP="004E64B5">
      <w:pPr>
        <w:jc w:val="both"/>
        <w:rPr>
          <w:b/>
          <w:lang w:val="eu-ES"/>
        </w:rPr>
      </w:pPr>
      <w:r w:rsidRPr="003B04FD">
        <w:rPr>
          <w:b/>
          <w:lang w:val="eu-ES"/>
        </w:rPr>
        <w:t xml:space="preserve">Azkenik, ezingo dugu borroka hori bakarrik ereman, gure eskola eta herrietatik. </w:t>
      </w:r>
    </w:p>
    <w:p w14:paraId="4BF77F46" w14:textId="77777777" w:rsidR="00BB1294" w:rsidRPr="003B04FD" w:rsidRDefault="005045D2" w:rsidP="004E64B5">
      <w:pPr>
        <w:jc w:val="both"/>
        <w:rPr>
          <w:b/>
          <w:lang w:val="eu-ES"/>
        </w:rPr>
      </w:pPr>
      <w:r w:rsidRPr="003B04FD">
        <w:rPr>
          <w:b/>
          <w:lang w:val="eu-ES"/>
        </w:rPr>
        <w:lastRenderedPageBreak/>
        <w:t xml:space="preserve">Murgiltze sistema guzia konstituzio kontrakoa dela epaia eroririk, hainbat klase mehatxatuak direlarik, idekitze horien aldarrikapena Euskal Herri guziaren </w:t>
      </w:r>
      <w:r w:rsidR="00F3295D" w:rsidRPr="003B04FD">
        <w:rPr>
          <w:b/>
          <w:lang w:val="eu-ES"/>
        </w:rPr>
        <w:t>aitzin</w:t>
      </w:r>
      <w:r w:rsidR="0057368F" w:rsidRPr="003B04FD">
        <w:rPr>
          <w:b/>
          <w:lang w:val="eu-ES"/>
        </w:rPr>
        <w:t xml:space="preserve"> </w:t>
      </w:r>
      <w:r w:rsidRPr="003B04FD">
        <w:rPr>
          <w:b/>
          <w:lang w:val="eu-ES"/>
        </w:rPr>
        <w:t>guduka bilakatzen da</w:t>
      </w:r>
      <w:r w:rsidR="00BB1294" w:rsidRPr="003B04FD">
        <w:rPr>
          <w:b/>
          <w:lang w:val="eu-ES"/>
        </w:rPr>
        <w:t xml:space="preserve">. </w:t>
      </w:r>
      <w:proofErr w:type="spellStart"/>
      <w:r w:rsidRPr="003B04FD">
        <w:rPr>
          <w:b/>
          <w:lang w:val="eu-ES"/>
        </w:rPr>
        <w:t>Pariseri</w:t>
      </w:r>
      <w:proofErr w:type="spellEnd"/>
      <w:r w:rsidRPr="003B04FD">
        <w:rPr>
          <w:b/>
          <w:lang w:val="eu-ES"/>
        </w:rPr>
        <w:t xml:space="preserve"> entzunarazten dio zein hezkuntza mota nahi dugun gure haurrentzat. </w:t>
      </w:r>
    </w:p>
    <w:p w14:paraId="70DA8C40" w14:textId="77777777" w:rsidR="009E56E8" w:rsidRPr="003B04FD" w:rsidRDefault="005045D2" w:rsidP="004E64B5">
      <w:pPr>
        <w:jc w:val="both"/>
        <w:rPr>
          <w:b/>
          <w:lang w:val="eu-ES"/>
        </w:rPr>
      </w:pPr>
      <w:r w:rsidRPr="003B04FD">
        <w:rPr>
          <w:b/>
          <w:lang w:val="eu-ES"/>
        </w:rPr>
        <w:t xml:space="preserve">Aldarrikatzen duguna da gure oinarrizko hizkuntza eta kultura eskubideak errespetatuak izan </w:t>
      </w:r>
      <w:proofErr w:type="spellStart"/>
      <w:r w:rsidRPr="003B04FD">
        <w:rPr>
          <w:b/>
          <w:lang w:val="eu-ES"/>
        </w:rPr>
        <w:t>ditezen</w:t>
      </w:r>
      <w:proofErr w:type="spellEnd"/>
      <w:r w:rsidR="009E56E8" w:rsidRPr="003B04FD">
        <w:rPr>
          <w:b/>
          <w:lang w:val="eu-ES"/>
        </w:rPr>
        <w:t xml:space="preserve">. </w:t>
      </w:r>
    </w:p>
    <w:p w14:paraId="0B435BB4" w14:textId="77777777" w:rsidR="00906370" w:rsidRPr="003B04FD" w:rsidRDefault="00906370" w:rsidP="004E64B5">
      <w:pPr>
        <w:jc w:val="both"/>
        <w:rPr>
          <w:b/>
          <w:lang w:val="eu-ES"/>
        </w:rPr>
      </w:pPr>
    </w:p>
    <w:p w14:paraId="3221C3F6" w14:textId="77777777" w:rsidR="005045D2" w:rsidRPr="003B04FD" w:rsidRDefault="005045D2" w:rsidP="004E64B5">
      <w:pPr>
        <w:jc w:val="both"/>
        <w:rPr>
          <w:b/>
          <w:lang w:val="eu-ES"/>
        </w:rPr>
      </w:pPr>
      <w:r w:rsidRPr="003B04FD">
        <w:rPr>
          <w:b/>
          <w:lang w:val="eu-ES"/>
        </w:rPr>
        <w:t>Euskal Herriko hautetsi guziak deitzen ditugu gure sustengatzera, uztailaren 6an Ortzaizeko eskolan.</w:t>
      </w:r>
    </w:p>
    <w:p w14:paraId="5467775A" w14:textId="77777777" w:rsidR="004524A1" w:rsidRPr="003B04FD" w:rsidRDefault="004524A1">
      <w:pPr>
        <w:rPr>
          <w:i/>
          <w:sz w:val="28"/>
          <w:lang w:val="eu-ES"/>
        </w:rPr>
      </w:pPr>
    </w:p>
    <w:p w14:paraId="205AA05F" w14:textId="77777777" w:rsidR="00084EB4" w:rsidRPr="003B04FD" w:rsidRDefault="005045D2">
      <w:pPr>
        <w:rPr>
          <w:i/>
          <w:sz w:val="28"/>
          <w:lang w:val="eu-ES"/>
        </w:rPr>
      </w:pPr>
      <w:r w:rsidRPr="003B04FD">
        <w:rPr>
          <w:i/>
          <w:sz w:val="28"/>
          <w:lang w:val="eu-ES"/>
        </w:rPr>
        <w:t>Aiherrako eskola katolikoa</w:t>
      </w:r>
    </w:p>
    <w:p w14:paraId="4FC72CD6" w14:textId="77777777" w:rsidR="005045D2" w:rsidRPr="003B04FD" w:rsidRDefault="005045D2">
      <w:pPr>
        <w:rPr>
          <w:i/>
          <w:sz w:val="28"/>
          <w:lang w:val="eu-ES"/>
        </w:rPr>
      </w:pPr>
      <w:r w:rsidRPr="003B04FD">
        <w:rPr>
          <w:i/>
          <w:sz w:val="28"/>
          <w:lang w:val="eu-ES"/>
        </w:rPr>
        <w:t>Arrosa-Ortzaizeko eskola publikoa</w:t>
      </w:r>
    </w:p>
    <w:p w14:paraId="270FDCCB" w14:textId="77777777" w:rsidR="005045D2" w:rsidRPr="003B04FD" w:rsidRDefault="005045D2">
      <w:pPr>
        <w:rPr>
          <w:i/>
          <w:sz w:val="28"/>
          <w:lang w:val="eu-ES"/>
        </w:rPr>
      </w:pPr>
      <w:r w:rsidRPr="003B04FD">
        <w:rPr>
          <w:i/>
          <w:sz w:val="28"/>
          <w:lang w:val="eu-ES"/>
        </w:rPr>
        <w:t>Idauze-Mendiko eskola publikoa</w:t>
      </w:r>
    </w:p>
    <w:p w14:paraId="2696236D" w14:textId="77777777" w:rsidR="005045D2" w:rsidRPr="003B04FD" w:rsidRDefault="005045D2">
      <w:pPr>
        <w:rPr>
          <w:i/>
          <w:sz w:val="28"/>
          <w:lang w:val="eu-ES"/>
        </w:rPr>
      </w:pPr>
      <w:r w:rsidRPr="003B04FD">
        <w:rPr>
          <w:i/>
          <w:sz w:val="28"/>
          <w:lang w:val="eu-ES"/>
        </w:rPr>
        <w:t>Larraineko eskola publikoa</w:t>
      </w:r>
    </w:p>
    <w:p w14:paraId="68D9D19B" w14:textId="77777777" w:rsidR="005045D2" w:rsidRPr="003B04FD" w:rsidRDefault="005045D2">
      <w:pPr>
        <w:rPr>
          <w:i/>
          <w:sz w:val="28"/>
          <w:lang w:val="eu-ES"/>
        </w:rPr>
      </w:pPr>
      <w:r w:rsidRPr="003B04FD">
        <w:rPr>
          <w:i/>
          <w:sz w:val="28"/>
          <w:lang w:val="eu-ES"/>
        </w:rPr>
        <w:t xml:space="preserve">Euskal Haziak, </w:t>
      </w:r>
      <w:proofErr w:type="spellStart"/>
      <w:r w:rsidRPr="003B04FD">
        <w:rPr>
          <w:i/>
          <w:sz w:val="28"/>
          <w:lang w:val="eu-ES"/>
        </w:rPr>
        <w:t>Ikasbi</w:t>
      </w:r>
      <w:proofErr w:type="spellEnd"/>
      <w:r w:rsidRPr="003B04FD">
        <w:rPr>
          <w:i/>
          <w:sz w:val="28"/>
          <w:lang w:val="eu-ES"/>
        </w:rPr>
        <w:t xml:space="preserve">, </w:t>
      </w:r>
      <w:proofErr w:type="spellStart"/>
      <w:r w:rsidRPr="003B04FD">
        <w:rPr>
          <w:i/>
          <w:sz w:val="28"/>
          <w:lang w:val="eu-ES"/>
        </w:rPr>
        <w:t>Bigai</w:t>
      </w:r>
      <w:proofErr w:type="spellEnd"/>
      <w:r w:rsidRPr="003B04FD">
        <w:rPr>
          <w:i/>
          <w:sz w:val="28"/>
          <w:lang w:val="eu-ES"/>
        </w:rPr>
        <w:t xml:space="preserve"> bai elkarteak.</w:t>
      </w:r>
    </w:p>
    <w:bookmarkEnd w:id="0"/>
    <w:p w14:paraId="074B0C51" w14:textId="77777777" w:rsidR="001A1673" w:rsidRPr="00F3295D" w:rsidRDefault="001A1673">
      <w:pPr>
        <w:rPr>
          <w:sz w:val="28"/>
        </w:rPr>
      </w:pPr>
    </w:p>
    <w:sectPr w:rsidR="001A1673" w:rsidRPr="00F32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820"/>
    <w:rsid w:val="00084EB4"/>
    <w:rsid w:val="000D1EF6"/>
    <w:rsid w:val="00100EDE"/>
    <w:rsid w:val="001A1673"/>
    <w:rsid w:val="002540EA"/>
    <w:rsid w:val="00264F20"/>
    <w:rsid w:val="00270723"/>
    <w:rsid w:val="0027283F"/>
    <w:rsid w:val="002B7F85"/>
    <w:rsid w:val="003202CB"/>
    <w:rsid w:val="003250F5"/>
    <w:rsid w:val="0034461F"/>
    <w:rsid w:val="003602B4"/>
    <w:rsid w:val="003B04FD"/>
    <w:rsid w:val="003D5BCE"/>
    <w:rsid w:val="003E5750"/>
    <w:rsid w:val="004524A1"/>
    <w:rsid w:val="004E64B5"/>
    <w:rsid w:val="004E7F78"/>
    <w:rsid w:val="005045D2"/>
    <w:rsid w:val="005075FD"/>
    <w:rsid w:val="0057368F"/>
    <w:rsid w:val="00575163"/>
    <w:rsid w:val="00584446"/>
    <w:rsid w:val="005E265D"/>
    <w:rsid w:val="0062415E"/>
    <w:rsid w:val="006D4D9F"/>
    <w:rsid w:val="006E13DC"/>
    <w:rsid w:val="00873B3B"/>
    <w:rsid w:val="00893294"/>
    <w:rsid w:val="00906370"/>
    <w:rsid w:val="00912874"/>
    <w:rsid w:val="009337FC"/>
    <w:rsid w:val="00946534"/>
    <w:rsid w:val="009921E2"/>
    <w:rsid w:val="009A3F3B"/>
    <w:rsid w:val="009E4233"/>
    <w:rsid w:val="009E56E8"/>
    <w:rsid w:val="009F172A"/>
    <w:rsid w:val="00A72B7D"/>
    <w:rsid w:val="00B96BDA"/>
    <w:rsid w:val="00BA58B6"/>
    <w:rsid w:val="00BB1294"/>
    <w:rsid w:val="00C07BA9"/>
    <w:rsid w:val="00C66AE9"/>
    <w:rsid w:val="00C837E5"/>
    <w:rsid w:val="00D4798A"/>
    <w:rsid w:val="00D64AB5"/>
    <w:rsid w:val="00DF7251"/>
    <w:rsid w:val="00E26FF1"/>
    <w:rsid w:val="00E730BE"/>
    <w:rsid w:val="00E9242A"/>
    <w:rsid w:val="00E92C98"/>
    <w:rsid w:val="00F3295D"/>
    <w:rsid w:val="00F73CF3"/>
    <w:rsid w:val="00F85820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236B"/>
  <w15:chartTrackingRefBased/>
  <w15:docId w15:val="{7B9D485E-FBC2-450C-87A6-8097DE05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Liberation Serif" w:hAnsi="Arial" w:cs="Liberation Serif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0F5"/>
    <w:rPr>
      <w:lang w:eastAsia="fr-FR"/>
    </w:rPr>
  </w:style>
  <w:style w:type="paragraph" w:styleId="Ttulo1">
    <w:name w:val="heading 1"/>
    <w:basedOn w:val="Normal"/>
    <w:next w:val="Normal"/>
    <w:link w:val="Ttulo1Car"/>
    <w:uiPriority w:val="9"/>
    <w:qFormat/>
    <w:rsid w:val="003250F5"/>
    <w:pPr>
      <w:keepNext/>
      <w:spacing w:before="423" w:after="212"/>
      <w:outlineLvl w:val="0"/>
    </w:pPr>
    <w:rPr>
      <w:rFonts w:ascii="Mangal" w:eastAsia="Mangal" w:hAnsi="Mangal" w:cs="Mangal"/>
      <w:b/>
      <w:color w:val="00000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50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50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50F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50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50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250F5"/>
    <w:rPr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ss-901oao">
    <w:name w:val="css-901oao"/>
    <w:basedOn w:val="Fuentedeprrafopredeter"/>
    <w:rsid w:val="003250F5"/>
  </w:style>
  <w:style w:type="character" w:customStyle="1" w:styleId="Ttulo1Car">
    <w:name w:val="Título 1 Car"/>
    <w:basedOn w:val="Fuentedeprrafopredeter"/>
    <w:link w:val="Ttulo1"/>
    <w:uiPriority w:val="9"/>
    <w:rsid w:val="003250F5"/>
    <w:rPr>
      <w:rFonts w:ascii="Mangal" w:eastAsia="Mangal" w:hAnsi="Mangal" w:cs="Mangal"/>
      <w:b/>
      <w:color w:val="000000"/>
      <w:sz w:val="32"/>
      <w:szCs w:val="32"/>
      <w:lang w:eastAsia="fr-F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50F5"/>
    <w:rPr>
      <w:rFonts w:eastAsia="Liberation Serif"/>
      <w:b/>
      <w:sz w:val="36"/>
      <w:szCs w:val="36"/>
      <w:lang w:eastAsia="fr-FR"/>
    </w:rPr>
  </w:style>
  <w:style w:type="paragraph" w:styleId="Encabezado">
    <w:name w:val="header"/>
    <w:basedOn w:val="Normal"/>
    <w:link w:val="EncabezadoCar"/>
    <w:uiPriority w:val="99"/>
    <w:unhideWhenUsed/>
    <w:rsid w:val="003250F5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50F5"/>
    <w:rPr>
      <w:rFonts w:eastAsia="Liberation Serif"/>
      <w:lang w:eastAsia="fr-FR"/>
    </w:rPr>
  </w:style>
  <w:style w:type="paragraph" w:styleId="Piedepgina">
    <w:name w:val="footer"/>
    <w:basedOn w:val="Normal"/>
    <w:link w:val="PiedepginaCar"/>
    <w:uiPriority w:val="99"/>
    <w:unhideWhenUsed/>
    <w:rsid w:val="003250F5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0F5"/>
    <w:rPr>
      <w:rFonts w:eastAsia="Liberation Serif"/>
      <w:lang w:eastAsia="fr-FR"/>
    </w:rPr>
  </w:style>
  <w:style w:type="paragraph" w:styleId="Ttulo">
    <w:name w:val="Title"/>
    <w:basedOn w:val="Normal"/>
    <w:next w:val="Normal"/>
    <w:link w:val="TtuloCar"/>
    <w:uiPriority w:val="10"/>
    <w:qFormat/>
    <w:rsid w:val="003250F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3250F5"/>
    <w:rPr>
      <w:rFonts w:eastAsia="Liberation Serif"/>
      <w:b/>
      <w:sz w:val="72"/>
      <w:szCs w:val="72"/>
      <w:lang w:eastAsia="fr-FR"/>
    </w:rPr>
  </w:style>
  <w:style w:type="paragraph" w:styleId="Subttulo">
    <w:name w:val="Subtitle"/>
    <w:basedOn w:val="Normal"/>
    <w:next w:val="Normal"/>
    <w:link w:val="SubttuloCar"/>
    <w:uiPriority w:val="11"/>
    <w:qFormat/>
    <w:rsid w:val="003250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3250F5"/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paragraph" w:styleId="Prrafodelista">
    <w:name w:val="List Paragraph"/>
    <w:basedOn w:val="Normal"/>
    <w:uiPriority w:val="34"/>
    <w:qFormat/>
    <w:rsid w:val="003250F5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3250F5"/>
    <w:rPr>
      <w:rFonts w:eastAsia="Liberation Serif"/>
      <w:b/>
      <w:sz w:val="28"/>
      <w:szCs w:val="28"/>
      <w:lang w:eastAsia="fr-F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50F5"/>
    <w:rPr>
      <w:rFonts w:eastAsia="Liberation Serif"/>
      <w:b/>
      <w:lang w:eastAsia="fr-F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50F5"/>
    <w:rPr>
      <w:rFonts w:eastAsia="Liberation Serif"/>
      <w:b/>
      <w:sz w:val="22"/>
      <w:szCs w:val="22"/>
      <w:lang w:eastAsia="fr-F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50F5"/>
    <w:rPr>
      <w:rFonts w:eastAsia="Liberation Serif"/>
      <w:b/>
      <w:sz w:val="20"/>
      <w:szCs w:val="20"/>
      <w:lang w:eastAsia="fr-FR"/>
    </w:rPr>
  </w:style>
  <w:style w:type="character" w:styleId="Hipervnculo">
    <w:name w:val="Hyperlink"/>
    <w:basedOn w:val="Fuentedeprrafopredeter"/>
    <w:uiPriority w:val="99"/>
    <w:semiHidden/>
    <w:unhideWhenUsed/>
    <w:rsid w:val="00325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MAIRIE DE BAYONNE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Marie-Andrée OURET</dc:creator>
  <cp:keywords/>
  <dc:description/>
  <cp:lastModifiedBy>Iraia Rojo</cp:lastModifiedBy>
  <cp:revision>2</cp:revision>
  <dcterms:created xsi:type="dcterms:W3CDTF">2021-06-29T10:23:00Z</dcterms:created>
  <dcterms:modified xsi:type="dcterms:W3CDTF">2021-06-29T10:23:00Z</dcterms:modified>
</cp:coreProperties>
</file>